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7025EC" w:rsidRDefault="007025EC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bookmarkStart w:id="0" w:name="_GoBack"/>
      <w:bookmarkEnd w:id="0"/>
    </w:p>
    <w:p w:rsidR="007025EC" w:rsidRDefault="007025EC">
      <w:pPr>
        <w:pBdr>
          <w:top w:val="nil"/>
          <w:left w:val="nil"/>
          <w:bottom w:val="nil"/>
          <w:right w:val="nil"/>
          <w:between w:val="nil"/>
        </w:pBdr>
        <w:rPr>
          <w:b/>
          <w:color w:val="FF0000"/>
        </w:rPr>
      </w:pPr>
    </w:p>
    <w:p w:rsidR="007025EC" w:rsidRDefault="007025EC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:rsidR="007025EC" w:rsidRDefault="006D0D4B">
      <w:pPr>
        <w:spacing w:after="2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GB"/>
        </w:rPr>
        <w:drawing>
          <wp:inline distT="114300" distB="114300" distL="114300" distR="114300">
            <wp:extent cx="2578418" cy="718832"/>
            <wp:effectExtent l="0" t="0" r="0" b="0"/>
            <wp:docPr id="4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8418" cy="71883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025EC" w:rsidRDefault="006D0D4B">
      <w:pPr>
        <w:spacing w:after="2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sz w:val="32"/>
          <w:szCs w:val="32"/>
        </w:rPr>
        <w:t xml:space="preserve">West Midlands 5th Annual                                                Supportive &amp; Palliative Care Research Showcase </w:t>
      </w:r>
      <w:r>
        <w:rPr>
          <w:b/>
          <w:sz w:val="32"/>
          <w:szCs w:val="32"/>
        </w:rPr>
        <w:br/>
        <w:t>in conjunction with WM CARES PRIDE</w:t>
      </w:r>
      <w:r>
        <w:rPr>
          <w:b/>
          <w:sz w:val="32"/>
          <w:szCs w:val="32"/>
        </w:rPr>
        <w:br/>
      </w:r>
      <w:r>
        <w:rPr>
          <w:b/>
          <w:i/>
          <w:color w:val="FF0000"/>
          <w:sz w:val="32"/>
          <w:szCs w:val="32"/>
        </w:rPr>
        <w:t>Wednesday 10 October 2018</w:t>
      </w:r>
    </w:p>
    <w:p w:rsidR="007025EC" w:rsidRDefault="007025E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025EC" w:rsidRDefault="006D0D4B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The Studio, 7 Cannon Street, Birmingham, B2 5EP</w:t>
      </w:r>
      <w:r>
        <w:rPr>
          <w:b/>
          <w:i/>
          <w:sz w:val="24"/>
          <w:szCs w:val="24"/>
        </w:rPr>
        <w:br/>
      </w:r>
      <w:r>
        <w:rPr>
          <w:b/>
        </w:rPr>
        <w:t>#ShowcasePride2018</w:t>
      </w:r>
    </w:p>
    <w:p w:rsidR="007025EC" w:rsidRDefault="007025E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10710" w:type="dxa"/>
        <w:tblInd w:w="-499" w:type="dxa"/>
        <w:tblLayout w:type="fixed"/>
        <w:tblLook w:val="0400" w:firstRow="0" w:lastRow="0" w:firstColumn="0" w:lastColumn="0" w:noHBand="0" w:noVBand="1"/>
      </w:tblPr>
      <w:tblGrid>
        <w:gridCol w:w="1860"/>
        <w:gridCol w:w="4305"/>
        <w:gridCol w:w="4545"/>
      </w:tblGrid>
      <w:tr w:rsidR="007025EC">
        <w:trPr>
          <w:trHeight w:val="420"/>
        </w:trPr>
        <w:tc>
          <w:tcPr>
            <w:tcW w:w="1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16" w:type="dxa"/>
              <w:left w:w="68" w:type="dxa"/>
              <w:bottom w:w="0" w:type="dxa"/>
              <w:right w:w="68" w:type="dxa"/>
            </w:tcMar>
            <w:vAlign w:val="center"/>
          </w:tcPr>
          <w:p w:rsidR="007025EC" w:rsidRDefault="006D0D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Time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3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16" w:type="dxa"/>
              <w:left w:w="68" w:type="dxa"/>
              <w:bottom w:w="0" w:type="dxa"/>
              <w:right w:w="68" w:type="dxa"/>
            </w:tcMar>
            <w:vAlign w:val="center"/>
          </w:tcPr>
          <w:p w:rsidR="007025EC" w:rsidRDefault="006D0D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Topic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5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16" w:type="dxa"/>
              <w:left w:w="68" w:type="dxa"/>
              <w:bottom w:w="0" w:type="dxa"/>
              <w:right w:w="68" w:type="dxa"/>
            </w:tcMar>
            <w:vAlign w:val="center"/>
          </w:tcPr>
          <w:p w:rsidR="007025EC" w:rsidRDefault="006D0D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Speaker</w:t>
            </w:r>
          </w:p>
        </w:tc>
      </w:tr>
      <w:tr w:rsidR="007025EC">
        <w:trPr>
          <w:trHeight w:val="480"/>
        </w:trPr>
        <w:tc>
          <w:tcPr>
            <w:tcW w:w="1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6" w:type="dxa"/>
              <w:left w:w="68" w:type="dxa"/>
              <w:bottom w:w="0" w:type="dxa"/>
              <w:right w:w="68" w:type="dxa"/>
            </w:tcMar>
            <w:vAlign w:val="center"/>
          </w:tcPr>
          <w:p w:rsidR="007025EC" w:rsidRDefault="006D0D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9:15  −  09:45</w:t>
            </w:r>
          </w:p>
        </w:tc>
        <w:tc>
          <w:tcPr>
            <w:tcW w:w="8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6" w:type="dxa"/>
              <w:left w:w="68" w:type="dxa"/>
              <w:bottom w:w="0" w:type="dxa"/>
              <w:right w:w="68" w:type="dxa"/>
            </w:tcMar>
          </w:tcPr>
          <w:p w:rsidR="007025EC" w:rsidRDefault="007025EC"/>
          <w:p w:rsidR="007025EC" w:rsidRDefault="006D0D4B">
            <w:r>
              <w:t>Registration, pastries and coffee</w:t>
            </w:r>
            <w:r>
              <w:br/>
            </w:r>
          </w:p>
        </w:tc>
      </w:tr>
      <w:tr w:rsidR="007025EC">
        <w:trPr>
          <w:trHeight w:val="480"/>
        </w:trPr>
        <w:tc>
          <w:tcPr>
            <w:tcW w:w="1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6" w:type="dxa"/>
              <w:left w:w="68" w:type="dxa"/>
              <w:bottom w:w="0" w:type="dxa"/>
              <w:right w:w="68" w:type="dxa"/>
            </w:tcMar>
            <w:vAlign w:val="center"/>
          </w:tcPr>
          <w:p w:rsidR="007025EC" w:rsidRDefault="006D0D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09:45 - 09.55</w:t>
            </w:r>
          </w:p>
        </w:tc>
        <w:tc>
          <w:tcPr>
            <w:tcW w:w="43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6" w:type="dxa"/>
              <w:left w:w="68" w:type="dxa"/>
              <w:bottom w:w="0" w:type="dxa"/>
              <w:right w:w="68" w:type="dxa"/>
            </w:tcMar>
          </w:tcPr>
          <w:p w:rsidR="007025EC" w:rsidRDefault="007025EC"/>
          <w:p w:rsidR="007025EC" w:rsidRDefault="006D0D4B">
            <w:r>
              <w:t>Welcome and Introduction</w:t>
            </w:r>
          </w:p>
          <w:p w:rsidR="007025EC" w:rsidRDefault="007025EC"/>
        </w:tc>
        <w:tc>
          <w:tcPr>
            <w:tcW w:w="45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6" w:type="dxa"/>
              <w:left w:w="68" w:type="dxa"/>
              <w:bottom w:w="0" w:type="dxa"/>
              <w:right w:w="68" w:type="dxa"/>
            </w:tcMar>
          </w:tcPr>
          <w:p w:rsidR="007025EC" w:rsidRDefault="007025EC"/>
          <w:p w:rsidR="007025EC" w:rsidRDefault="006D0D4B">
            <w:r>
              <w:rPr>
                <w:b/>
              </w:rPr>
              <w:t>Pauline Boyle</w:t>
            </w:r>
            <w:r>
              <w:t xml:space="preserve">           Chief Operating Officer</w:t>
            </w:r>
          </w:p>
          <w:p w:rsidR="007025EC" w:rsidRDefault="006D0D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NIHR Clinical Research Network West Midlands</w:t>
            </w:r>
          </w:p>
        </w:tc>
      </w:tr>
      <w:tr w:rsidR="007025EC">
        <w:trPr>
          <w:trHeight w:val="620"/>
        </w:trPr>
        <w:tc>
          <w:tcPr>
            <w:tcW w:w="1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6" w:type="dxa"/>
              <w:left w:w="68" w:type="dxa"/>
              <w:bottom w:w="0" w:type="dxa"/>
              <w:right w:w="68" w:type="dxa"/>
            </w:tcMar>
            <w:vAlign w:val="center"/>
          </w:tcPr>
          <w:p w:rsidR="007025EC" w:rsidRDefault="006D0D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09:55 − 10:30</w:t>
            </w:r>
          </w:p>
        </w:tc>
        <w:tc>
          <w:tcPr>
            <w:tcW w:w="43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6" w:type="dxa"/>
              <w:left w:w="68" w:type="dxa"/>
              <w:bottom w:w="0" w:type="dxa"/>
              <w:right w:w="68" w:type="dxa"/>
            </w:tcMar>
          </w:tcPr>
          <w:p w:rsidR="007025EC" w:rsidRDefault="006D0D4B">
            <w:pPr>
              <w:rPr>
                <w:b/>
              </w:rPr>
            </w:pPr>
            <w:r>
              <w:rPr>
                <w:b/>
              </w:rPr>
              <w:t>Keynote Presentation</w:t>
            </w:r>
          </w:p>
          <w:p w:rsidR="007025EC" w:rsidRDefault="007025EC">
            <w:pPr>
              <w:rPr>
                <w:b/>
              </w:rPr>
            </w:pPr>
          </w:p>
          <w:p w:rsidR="007025EC" w:rsidRDefault="006D0D4B">
            <w:pPr>
              <w:rPr>
                <w:color w:val="222222"/>
                <w:highlight w:val="white"/>
              </w:rPr>
            </w:pPr>
            <w:r>
              <w:rPr>
                <w:i/>
                <w:color w:val="222222"/>
                <w:highlight w:val="white"/>
              </w:rPr>
              <w:t xml:space="preserve">"Life's hard and then you die": </w:t>
            </w:r>
            <w:r>
              <w:rPr>
                <w:color w:val="222222"/>
                <w:highlight w:val="white"/>
              </w:rPr>
              <w:t xml:space="preserve">            </w:t>
            </w:r>
          </w:p>
          <w:p w:rsidR="007025EC" w:rsidRDefault="006D0D4B">
            <w:pPr>
              <w:rPr>
                <w:color w:val="FF0000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  <w:highlight w:val="white"/>
              </w:rPr>
              <w:t>PhD study exploring end of life priorities within the homeless population.</w:t>
            </w:r>
          </w:p>
        </w:tc>
        <w:tc>
          <w:tcPr>
            <w:tcW w:w="45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6" w:type="dxa"/>
              <w:left w:w="68" w:type="dxa"/>
              <w:bottom w:w="0" w:type="dxa"/>
              <w:right w:w="68" w:type="dxa"/>
            </w:tcMar>
          </w:tcPr>
          <w:p w:rsidR="007025EC" w:rsidRDefault="007025EC">
            <w:pPr>
              <w:rPr>
                <w:b/>
                <w:color w:val="222222"/>
                <w:highlight w:val="white"/>
              </w:rPr>
            </w:pPr>
          </w:p>
          <w:p w:rsidR="007025EC" w:rsidRDefault="006D0D4B">
            <w:pPr>
              <w:rPr>
                <w:b/>
                <w:color w:val="222222"/>
                <w:highlight w:val="white"/>
              </w:rPr>
            </w:pPr>
            <w:r>
              <w:rPr>
                <w:b/>
                <w:color w:val="222222"/>
                <w:highlight w:val="white"/>
              </w:rPr>
              <w:t xml:space="preserve">Wendy Ann Webb. </w:t>
            </w:r>
          </w:p>
          <w:p w:rsidR="007025EC" w:rsidRDefault="006D0D4B">
            <w:pPr>
              <w:rPr>
                <w:color w:val="222222"/>
                <w:sz w:val="20"/>
                <w:szCs w:val="20"/>
                <w:highlight w:val="white"/>
              </w:rPr>
            </w:pPr>
            <w:r>
              <w:rPr>
                <w:color w:val="222222"/>
                <w:sz w:val="20"/>
                <w:szCs w:val="20"/>
                <w:highlight w:val="white"/>
              </w:rPr>
              <w:t xml:space="preserve">MSc, BSc, RN, Queen's Nurse </w:t>
            </w:r>
          </w:p>
          <w:p w:rsidR="007025EC" w:rsidRDefault="006D0D4B">
            <w:pPr>
              <w:rPr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  <w:highlight w:val="white"/>
              </w:rPr>
              <w:t>Doctoral student and Florence Nightingale Foundation Research Scholar</w:t>
            </w:r>
          </w:p>
        </w:tc>
      </w:tr>
      <w:tr w:rsidR="007025EC">
        <w:trPr>
          <w:trHeight w:val="760"/>
        </w:trPr>
        <w:tc>
          <w:tcPr>
            <w:tcW w:w="1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6" w:type="dxa"/>
              <w:left w:w="68" w:type="dxa"/>
              <w:bottom w:w="0" w:type="dxa"/>
              <w:right w:w="68" w:type="dxa"/>
            </w:tcMar>
            <w:vAlign w:val="center"/>
          </w:tcPr>
          <w:p w:rsidR="007025EC" w:rsidRDefault="006D0D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10:30 - 10:55 </w:t>
            </w:r>
          </w:p>
        </w:tc>
        <w:tc>
          <w:tcPr>
            <w:tcW w:w="43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6" w:type="dxa"/>
              <w:left w:w="68" w:type="dxa"/>
              <w:bottom w:w="0" w:type="dxa"/>
              <w:right w:w="68" w:type="dxa"/>
            </w:tcMar>
          </w:tcPr>
          <w:p w:rsidR="007025EC" w:rsidRDefault="007025EC"/>
          <w:p w:rsidR="007025EC" w:rsidRDefault="006D0D4B">
            <w:pPr>
              <w:rPr>
                <w:i/>
              </w:rPr>
            </w:pPr>
            <w:r>
              <w:rPr>
                <w:i/>
              </w:rPr>
              <w:t xml:space="preserve">Moving forward with Hospice research. </w:t>
            </w:r>
          </w:p>
          <w:p w:rsidR="007025EC" w:rsidRDefault="006D0D4B">
            <w:r>
              <w:t>(title to be confirmed)</w:t>
            </w:r>
          </w:p>
        </w:tc>
        <w:tc>
          <w:tcPr>
            <w:tcW w:w="45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6" w:type="dxa"/>
              <w:left w:w="68" w:type="dxa"/>
              <w:bottom w:w="0" w:type="dxa"/>
              <w:right w:w="68" w:type="dxa"/>
            </w:tcMar>
          </w:tcPr>
          <w:p w:rsidR="007025EC" w:rsidRDefault="007025EC">
            <w:pPr>
              <w:shd w:val="clear" w:color="auto" w:fill="FFFFFF"/>
              <w:rPr>
                <w:b/>
              </w:rPr>
            </w:pPr>
          </w:p>
          <w:p w:rsidR="007025EC" w:rsidRDefault="006D0D4B">
            <w:pPr>
              <w:shd w:val="clear" w:color="auto" w:fill="FFFFFF"/>
            </w:pPr>
            <w:r>
              <w:rPr>
                <w:b/>
              </w:rPr>
              <w:t>Ruth Roberts,</w:t>
            </w:r>
            <w:r>
              <w:t xml:space="preserve"> </w:t>
            </w:r>
          </w:p>
          <w:p w:rsidR="007025EC" w:rsidRDefault="006D0D4B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Research Nurse, Birmingham St. Mary’s Hospice</w:t>
            </w:r>
          </w:p>
        </w:tc>
      </w:tr>
      <w:tr w:rsidR="007025EC">
        <w:trPr>
          <w:trHeight w:val="540"/>
        </w:trPr>
        <w:tc>
          <w:tcPr>
            <w:tcW w:w="1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6" w:type="dxa"/>
              <w:left w:w="68" w:type="dxa"/>
              <w:bottom w:w="0" w:type="dxa"/>
              <w:right w:w="68" w:type="dxa"/>
            </w:tcMar>
            <w:vAlign w:val="center"/>
          </w:tcPr>
          <w:p w:rsidR="007025EC" w:rsidRDefault="006D0D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10:55 − 11:25</w:t>
            </w:r>
          </w:p>
        </w:tc>
        <w:tc>
          <w:tcPr>
            <w:tcW w:w="8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6" w:type="dxa"/>
              <w:left w:w="68" w:type="dxa"/>
              <w:bottom w:w="0" w:type="dxa"/>
              <w:right w:w="68" w:type="dxa"/>
            </w:tcMar>
          </w:tcPr>
          <w:p w:rsidR="007025EC" w:rsidRDefault="007025EC"/>
          <w:p w:rsidR="007025EC" w:rsidRDefault="006D0D4B">
            <w:r>
              <w:t>Refreshments and  posters viewing</w:t>
            </w:r>
          </w:p>
          <w:p w:rsidR="007025EC" w:rsidRDefault="007025EC"/>
        </w:tc>
      </w:tr>
      <w:tr w:rsidR="007025EC">
        <w:trPr>
          <w:trHeight w:val="780"/>
        </w:trPr>
        <w:tc>
          <w:tcPr>
            <w:tcW w:w="1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6" w:type="dxa"/>
              <w:left w:w="68" w:type="dxa"/>
              <w:bottom w:w="0" w:type="dxa"/>
              <w:right w:w="68" w:type="dxa"/>
            </w:tcMar>
            <w:vAlign w:val="center"/>
          </w:tcPr>
          <w:p w:rsidR="007025EC" w:rsidRDefault="006D0D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11:25 − 11:45</w:t>
            </w:r>
          </w:p>
        </w:tc>
        <w:tc>
          <w:tcPr>
            <w:tcW w:w="43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6" w:type="dxa"/>
              <w:left w:w="68" w:type="dxa"/>
              <w:bottom w:w="0" w:type="dxa"/>
              <w:right w:w="68" w:type="dxa"/>
            </w:tcMar>
          </w:tcPr>
          <w:p w:rsidR="007025EC" w:rsidRDefault="007025EC"/>
          <w:p w:rsidR="007025EC" w:rsidRDefault="006D0D4B">
            <w:pPr>
              <w:rPr>
                <w:i/>
              </w:rPr>
            </w:pPr>
            <w:r>
              <w:rPr>
                <w:i/>
              </w:rPr>
              <w:t>Research Active Hospices: A National Review , Update and Conversation</w:t>
            </w:r>
          </w:p>
        </w:tc>
        <w:tc>
          <w:tcPr>
            <w:tcW w:w="45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6" w:type="dxa"/>
              <w:left w:w="68" w:type="dxa"/>
              <w:bottom w:w="0" w:type="dxa"/>
              <w:right w:w="68" w:type="dxa"/>
            </w:tcMar>
          </w:tcPr>
          <w:p w:rsidR="007025EC" w:rsidRDefault="007025EC"/>
          <w:p w:rsidR="007025EC" w:rsidRDefault="006D0D4B">
            <w:pPr>
              <w:rPr>
                <w:b/>
              </w:rPr>
            </w:pPr>
            <w:r>
              <w:rPr>
                <w:b/>
              </w:rPr>
              <w:t>Dr Sarah Russell</w:t>
            </w:r>
          </w:p>
          <w:p w:rsidR="007025EC" w:rsidRDefault="006D0D4B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Head of Research, </w:t>
            </w:r>
            <w:r>
              <w:rPr>
                <w:sz w:val="18"/>
                <w:szCs w:val="18"/>
              </w:rPr>
              <w:t>Hospice UK, Visiting Research Fellow, University of Southampton</w:t>
            </w:r>
          </w:p>
          <w:p w:rsidR="007025EC" w:rsidRDefault="007025EC">
            <w:pPr>
              <w:rPr>
                <w:sz w:val="18"/>
                <w:szCs w:val="18"/>
              </w:rPr>
            </w:pPr>
          </w:p>
        </w:tc>
      </w:tr>
      <w:tr w:rsidR="007025EC">
        <w:trPr>
          <w:trHeight w:val="900"/>
        </w:trPr>
        <w:tc>
          <w:tcPr>
            <w:tcW w:w="1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6" w:type="dxa"/>
              <w:left w:w="68" w:type="dxa"/>
              <w:bottom w:w="0" w:type="dxa"/>
              <w:right w:w="68" w:type="dxa"/>
            </w:tcMar>
            <w:vAlign w:val="center"/>
          </w:tcPr>
          <w:p w:rsidR="007025EC" w:rsidRDefault="006D0D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11:45 - 12:05</w:t>
            </w:r>
          </w:p>
        </w:tc>
        <w:tc>
          <w:tcPr>
            <w:tcW w:w="43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6" w:type="dxa"/>
              <w:left w:w="68" w:type="dxa"/>
              <w:bottom w:w="0" w:type="dxa"/>
              <w:right w:w="68" w:type="dxa"/>
            </w:tcMar>
          </w:tcPr>
          <w:p w:rsidR="007025EC" w:rsidRDefault="007025EC">
            <w:pPr>
              <w:widowControl w:val="0"/>
              <w:spacing w:after="100" w:line="276" w:lineRule="auto"/>
            </w:pPr>
          </w:p>
          <w:p w:rsidR="007025EC" w:rsidRDefault="006D0D4B">
            <w:pPr>
              <w:widowControl w:val="0"/>
              <w:spacing w:after="100" w:line="276" w:lineRule="auto"/>
            </w:pPr>
            <w:r>
              <w:t>Children and Young People                   (title to be confirmed)</w:t>
            </w:r>
          </w:p>
        </w:tc>
        <w:tc>
          <w:tcPr>
            <w:tcW w:w="45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6" w:type="dxa"/>
              <w:left w:w="68" w:type="dxa"/>
              <w:bottom w:w="0" w:type="dxa"/>
              <w:right w:w="68" w:type="dxa"/>
            </w:tcMar>
          </w:tcPr>
          <w:p w:rsidR="007025EC" w:rsidRDefault="006D0D4B">
            <w:pPr>
              <w:rPr>
                <w:sz w:val="18"/>
                <w:szCs w:val="18"/>
              </w:rPr>
            </w:pPr>
            <w:r>
              <w:rPr>
                <w:b/>
              </w:rPr>
              <w:t>Dr</w:t>
            </w:r>
            <w:r>
              <w:rPr>
                <w:b/>
                <w:color w:val="FF0000"/>
              </w:rPr>
              <w:t xml:space="preserve"> </w:t>
            </w:r>
            <w:r>
              <w:rPr>
                <w:b/>
              </w:rPr>
              <w:t>Amos Burke</w:t>
            </w:r>
            <w:r>
              <w:rPr>
                <w:sz w:val="18"/>
                <w:szCs w:val="18"/>
              </w:rPr>
              <w:t xml:space="preserve"> </w:t>
            </w:r>
          </w:p>
          <w:p w:rsidR="007025EC" w:rsidRDefault="006D0D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Consultant </w:t>
            </w:r>
            <w:proofErr w:type="spellStart"/>
            <w:r>
              <w:rPr>
                <w:sz w:val="18"/>
                <w:szCs w:val="18"/>
              </w:rPr>
              <w:t>Paediatric</w:t>
            </w:r>
            <w:proofErr w:type="spellEnd"/>
            <w:r>
              <w:rPr>
                <w:sz w:val="18"/>
                <w:szCs w:val="18"/>
              </w:rPr>
              <w:t xml:space="preserve"> Oncologist and Specialty Lead, Department of </w:t>
            </w:r>
            <w:proofErr w:type="spellStart"/>
            <w:r>
              <w:rPr>
                <w:sz w:val="18"/>
                <w:szCs w:val="18"/>
              </w:rPr>
              <w:t>Paediatric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Haematology</w:t>
            </w:r>
            <w:proofErr w:type="spellEnd"/>
            <w:r>
              <w:rPr>
                <w:sz w:val="18"/>
                <w:szCs w:val="18"/>
              </w:rPr>
              <w:t>, Oncology and Palliative Care</w:t>
            </w:r>
          </w:p>
          <w:p w:rsidR="007025EC" w:rsidRDefault="006D0D4B">
            <w:r>
              <w:t xml:space="preserve">&amp; </w:t>
            </w:r>
          </w:p>
          <w:p w:rsidR="007025EC" w:rsidRDefault="006D0D4B">
            <w:r>
              <w:rPr>
                <w:b/>
              </w:rPr>
              <w:t>Dr Sarah Mitchell</w:t>
            </w:r>
            <w:r>
              <w:t xml:space="preserve">, </w:t>
            </w:r>
          </w:p>
          <w:p w:rsidR="007025EC" w:rsidRDefault="006D0D4B">
            <w:pPr>
              <w:rPr>
                <w:color w:val="222222"/>
                <w:sz w:val="18"/>
                <w:szCs w:val="18"/>
                <w:highlight w:val="white"/>
              </w:rPr>
            </w:pPr>
            <w:r>
              <w:rPr>
                <w:color w:val="222222"/>
                <w:sz w:val="18"/>
                <w:szCs w:val="18"/>
                <w:highlight w:val="white"/>
              </w:rPr>
              <w:t xml:space="preserve">GP and NIHR Doctoral Research Fellow, </w:t>
            </w:r>
          </w:p>
          <w:p w:rsidR="007025EC" w:rsidRDefault="006D0D4B">
            <w:pPr>
              <w:rPr>
                <w:sz w:val="18"/>
                <w:szCs w:val="18"/>
              </w:rPr>
            </w:pPr>
            <w:r>
              <w:rPr>
                <w:color w:val="222222"/>
                <w:sz w:val="18"/>
                <w:szCs w:val="18"/>
                <w:highlight w:val="white"/>
              </w:rPr>
              <w:t>University of Warwick</w:t>
            </w:r>
          </w:p>
        </w:tc>
      </w:tr>
      <w:tr w:rsidR="007025EC">
        <w:trPr>
          <w:trHeight w:val="900"/>
        </w:trPr>
        <w:tc>
          <w:tcPr>
            <w:tcW w:w="1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6" w:type="dxa"/>
              <w:left w:w="68" w:type="dxa"/>
              <w:bottom w:w="0" w:type="dxa"/>
              <w:right w:w="68" w:type="dxa"/>
            </w:tcMar>
            <w:vAlign w:val="center"/>
          </w:tcPr>
          <w:p w:rsidR="007025EC" w:rsidRDefault="006D0D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lastRenderedPageBreak/>
              <w:t>12:05 − 12:25</w:t>
            </w:r>
          </w:p>
        </w:tc>
        <w:tc>
          <w:tcPr>
            <w:tcW w:w="43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6" w:type="dxa"/>
              <w:left w:w="68" w:type="dxa"/>
              <w:bottom w:w="0" w:type="dxa"/>
              <w:right w:w="68" w:type="dxa"/>
            </w:tcMar>
          </w:tcPr>
          <w:p w:rsidR="007025EC" w:rsidRDefault="007025EC"/>
          <w:p w:rsidR="007025EC" w:rsidRDefault="006D0D4B">
            <w:pPr>
              <w:widowControl w:val="0"/>
              <w:spacing w:line="276" w:lineRule="auto"/>
              <w:rPr>
                <w:i/>
              </w:rPr>
            </w:pPr>
            <w:r>
              <w:rPr>
                <w:i/>
              </w:rPr>
              <w:t xml:space="preserve">Zak’s Story. </w:t>
            </w:r>
          </w:p>
          <w:p w:rsidR="007025EC" w:rsidRDefault="006D0D4B">
            <w:pPr>
              <w:widowControl w:val="0"/>
              <w:spacing w:line="276" w:lineRule="auto"/>
              <w:rPr>
                <w:i/>
              </w:rPr>
            </w:pPr>
            <w:r>
              <w:rPr>
                <w:i/>
              </w:rPr>
              <w:t>Welcome to Adult Palliative Care</w:t>
            </w:r>
          </w:p>
        </w:tc>
        <w:tc>
          <w:tcPr>
            <w:tcW w:w="45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6" w:type="dxa"/>
              <w:left w:w="68" w:type="dxa"/>
              <w:bottom w:w="0" w:type="dxa"/>
              <w:right w:w="68" w:type="dxa"/>
            </w:tcMar>
          </w:tcPr>
          <w:p w:rsidR="007025EC" w:rsidRDefault="007025EC"/>
          <w:p w:rsidR="007025EC" w:rsidRDefault="006D0D4B">
            <w:pPr>
              <w:rPr>
                <w:b/>
              </w:rPr>
            </w:pPr>
            <w:r>
              <w:rPr>
                <w:b/>
              </w:rPr>
              <w:t xml:space="preserve">Dr Radka </w:t>
            </w:r>
            <w:proofErr w:type="spellStart"/>
            <w:r>
              <w:rPr>
                <w:b/>
              </w:rPr>
              <w:t>Klezlova</w:t>
            </w:r>
            <w:proofErr w:type="spellEnd"/>
          </w:p>
          <w:p w:rsidR="007025EC" w:rsidRDefault="006D0D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Consultant in Palliative Medicine</w:t>
            </w:r>
          </w:p>
        </w:tc>
      </w:tr>
      <w:tr w:rsidR="007025EC">
        <w:trPr>
          <w:trHeight w:val="900"/>
        </w:trPr>
        <w:tc>
          <w:tcPr>
            <w:tcW w:w="1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6" w:type="dxa"/>
              <w:left w:w="68" w:type="dxa"/>
              <w:bottom w:w="0" w:type="dxa"/>
              <w:right w:w="68" w:type="dxa"/>
            </w:tcMar>
            <w:vAlign w:val="center"/>
          </w:tcPr>
          <w:p w:rsidR="007025EC" w:rsidRDefault="006D0D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12:25-13:00</w:t>
            </w:r>
          </w:p>
        </w:tc>
        <w:tc>
          <w:tcPr>
            <w:tcW w:w="43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0" w:type="dxa"/>
              <w:left w:w="60" w:type="dxa"/>
              <w:bottom w:w="0" w:type="dxa"/>
              <w:right w:w="60" w:type="dxa"/>
            </w:tcMar>
          </w:tcPr>
          <w:p w:rsidR="007025EC" w:rsidRDefault="007025EC">
            <w:pPr>
              <w:rPr>
                <w:highlight w:val="white"/>
              </w:rPr>
            </w:pPr>
          </w:p>
          <w:p w:rsidR="007025EC" w:rsidRDefault="006D0D4B">
            <w:pPr>
              <w:rPr>
                <w:i/>
                <w:highlight w:val="white"/>
              </w:rPr>
            </w:pPr>
            <w:r>
              <w:rPr>
                <w:i/>
                <w:highlight w:val="white"/>
              </w:rPr>
              <w:t>Lean in....don't step back: The views and experiences of people with mental illnesses at the end of life</w:t>
            </w:r>
          </w:p>
        </w:tc>
        <w:tc>
          <w:tcPr>
            <w:tcW w:w="45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6" w:type="dxa"/>
              <w:left w:w="68" w:type="dxa"/>
              <w:bottom w:w="0" w:type="dxa"/>
              <w:right w:w="68" w:type="dxa"/>
            </w:tcMar>
          </w:tcPr>
          <w:p w:rsidR="007025EC" w:rsidRDefault="007025EC">
            <w:pPr>
              <w:rPr>
                <w:b/>
                <w:color w:val="222222"/>
                <w:highlight w:val="white"/>
              </w:rPr>
            </w:pPr>
          </w:p>
          <w:p w:rsidR="007025EC" w:rsidRDefault="006D0D4B">
            <w:pPr>
              <w:rPr>
                <w:color w:val="222222"/>
                <w:highlight w:val="white"/>
              </w:rPr>
            </w:pPr>
            <w:r>
              <w:rPr>
                <w:b/>
                <w:color w:val="222222"/>
                <w:highlight w:val="white"/>
              </w:rPr>
              <w:t>Jed Jerwood</w:t>
            </w:r>
            <w:r>
              <w:rPr>
                <w:color w:val="222222"/>
                <w:highlight w:val="white"/>
              </w:rPr>
              <w:t xml:space="preserve">, </w:t>
            </w:r>
          </w:p>
          <w:p w:rsidR="007025EC" w:rsidRDefault="006D0D4B">
            <w:pPr>
              <w:rPr>
                <w:sz w:val="18"/>
                <w:szCs w:val="18"/>
              </w:rPr>
            </w:pPr>
            <w:r>
              <w:rPr>
                <w:color w:val="222222"/>
                <w:sz w:val="20"/>
                <w:szCs w:val="20"/>
                <w:highlight w:val="white"/>
              </w:rPr>
              <w:t xml:space="preserve">Art Psychotherapist and Clinical Academic Researcher </w:t>
            </w:r>
            <w:r>
              <w:rPr>
                <w:color w:val="222222"/>
                <w:sz w:val="18"/>
                <w:szCs w:val="18"/>
                <w:highlight w:val="white"/>
              </w:rPr>
              <w:t>(BSMHFT, John Taylor Hospice and Coventry University)</w:t>
            </w:r>
          </w:p>
        </w:tc>
      </w:tr>
      <w:tr w:rsidR="007025EC">
        <w:trPr>
          <w:trHeight w:val="380"/>
        </w:trPr>
        <w:tc>
          <w:tcPr>
            <w:tcW w:w="1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6" w:type="dxa"/>
              <w:left w:w="68" w:type="dxa"/>
              <w:bottom w:w="0" w:type="dxa"/>
              <w:right w:w="68" w:type="dxa"/>
            </w:tcMar>
            <w:vAlign w:val="center"/>
          </w:tcPr>
          <w:p w:rsidR="007025EC" w:rsidRDefault="006D0D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13:00 − 13:45</w:t>
            </w:r>
          </w:p>
        </w:tc>
        <w:tc>
          <w:tcPr>
            <w:tcW w:w="8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6" w:type="dxa"/>
              <w:left w:w="68" w:type="dxa"/>
              <w:bottom w:w="0" w:type="dxa"/>
              <w:right w:w="68" w:type="dxa"/>
            </w:tcMar>
          </w:tcPr>
          <w:p w:rsidR="007025EC" w:rsidRDefault="007025EC"/>
          <w:p w:rsidR="007025EC" w:rsidRDefault="006D0D4B">
            <w:r>
              <w:t>Lunch  2 course hot buffet  with Poster Viewing and Stalls</w:t>
            </w:r>
          </w:p>
          <w:p w:rsidR="007025EC" w:rsidRDefault="007025EC"/>
        </w:tc>
      </w:tr>
      <w:tr w:rsidR="007025EC">
        <w:trPr>
          <w:trHeight w:val="360"/>
        </w:trPr>
        <w:tc>
          <w:tcPr>
            <w:tcW w:w="1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6" w:type="dxa"/>
              <w:left w:w="68" w:type="dxa"/>
              <w:bottom w:w="0" w:type="dxa"/>
              <w:right w:w="68" w:type="dxa"/>
            </w:tcMar>
            <w:vAlign w:val="center"/>
          </w:tcPr>
          <w:p w:rsidR="007025EC" w:rsidRDefault="006D0D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13:45 - 14:20</w:t>
            </w:r>
          </w:p>
        </w:tc>
        <w:tc>
          <w:tcPr>
            <w:tcW w:w="43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6" w:type="dxa"/>
              <w:left w:w="68" w:type="dxa"/>
              <w:bottom w:w="0" w:type="dxa"/>
              <w:right w:w="68" w:type="dxa"/>
            </w:tcMar>
          </w:tcPr>
          <w:p w:rsidR="007025EC" w:rsidRDefault="006D0D4B">
            <w:pPr>
              <w:rPr>
                <w:b/>
              </w:rPr>
            </w:pPr>
            <w:proofErr w:type="spellStart"/>
            <w:r>
              <w:rPr>
                <w:b/>
              </w:rPr>
              <w:t>Break out</w:t>
            </w:r>
            <w:proofErr w:type="spellEnd"/>
            <w:r>
              <w:rPr>
                <w:b/>
              </w:rPr>
              <w:t xml:space="preserve"> sessions 1</w:t>
            </w:r>
          </w:p>
          <w:p w:rsidR="007025EC" w:rsidRDefault="007025EC">
            <w:pPr>
              <w:rPr>
                <w:b/>
              </w:rPr>
            </w:pPr>
          </w:p>
          <w:p w:rsidR="007025EC" w:rsidRDefault="006D0D4B">
            <w:pPr>
              <w:widowControl w:val="0"/>
              <w:spacing w:line="276" w:lineRule="auto"/>
            </w:pPr>
            <w:r>
              <w:rPr>
                <w:i/>
              </w:rPr>
              <w:t xml:space="preserve">Family members’ experiences and needs when witnessing diminishing drinking of a dying relative.     </w:t>
            </w:r>
            <w:r>
              <w:t xml:space="preserve">                </w:t>
            </w:r>
            <w:r>
              <w:rPr>
                <w:b/>
              </w:rPr>
              <w:t>Annie Pettifer</w:t>
            </w:r>
            <w:r>
              <w:t xml:space="preserve">,    </w:t>
            </w:r>
          </w:p>
          <w:p w:rsidR="007025EC" w:rsidRDefault="006D0D4B">
            <w:pPr>
              <w:widowControl w:val="0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Senior Lecturer in Adult Nursing (End of Life Care)</w:t>
            </w:r>
          </w:p>
          <w:p w:rsidR="007025EC" w:rsidRDefault="007025EC"/>
          <w:p w:rsidR="007025EC" w:rsidRDefault="006D0D4B">
            <w:r>
              <w:rPr>
                <w:i/>
              </w:rPr>
              <w:t xml:space="preserve">Using Lung Volume Recruitment therapy, in Motor Neuron Disease: A service evaluation in Coventry. </w:t>
            </w:r>
            <w:r>
              <w:t xml:space="preserve">            </w:t>
            </w:r>
            <w:r>
              <w:rPr>
                <w:b/>
              </w:rPr>
              <w:t>Helen Day</w:t>
            </w:r>
            <w:r>
              <w:t>,</w:t>
            </w:r>
          </w:p>
          <w:p w:rsidR="007025EC" w:rsidRDefault="006D0D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Specialist Palliative Care Physiotherapist</w:t>
            </w:r>
          </w:p>
          <w:p w:rsidR="007025EC" w:rsidRDefault="007025EC"/>
        </w:tc>
        <w:tc>
          <w:tcPr>
            <w:tcW w:w="45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6" w:type="dxa"/>
              <w:left w:w="68" w:type="dxa"/>
              <w:bottom w:w="0" w:type="dxa"/>
              <w:right w:w="68" w:type="dxa"/>
            </w:tcMar>
          </w:tcPr>
          <w:p w:rsidR="007025EC" w:rsidRDefault="006D0D4B">
            <w:pPr>
              <w:rPr>
                <w:b/>
              </w:rPr>
            </w:pPr>
            <w:proofErr w:type="spellStart"/>
            <w:r>
              <w:rPr>
                <w:b/>
              </w:rPr>
              <w:t>Break out</w:t>
            </w:r>
            <w:proofErr w:type="spellEnd"/>
            <w:r>
              <w:rPr>
                <w:b/>
              </w:rPr>
              <w:t xml:space="preserve"> sessions 2</w:t>
            </w:r>
          </w:p>
          <w:p w:rsidR="007025EC" w:rsidRDefault="007025EC"/>
          <w:p w:rsidR="007025EC" w:rsidRDefault="006D0D4B">
            <w:pPr>
              <w:rPr>
                <w:i/>
              </w:rPr>
            </w:pPr>
            <w:r>
              <w:rPr>
                <w:i/>
              </w:rPr>
              <w:t xml:space="preserve">Introduction to NIHR Fellowship </w:t>
            </w:r>
          </w:p>
          <w:p w:rsidR="007025EC" w:rsidRDefault="006D0D4B">
            <w:pPr>
              <w:rPr>
                <w:b/>
                <w:color w:val="222222"/>
                <w:highlight w:val="white"/>
              </w:rPr>
            </w:pPr>
            <w:r>
              <w:rPr>
                <w:b/>
                <w:color w:val="222222"/>
                <w:highlight w:val="white"/>
              </w:rPr>
              <w:t>Tom Pratt</w:t>
            </w:r>
          </w:p>
          <w:p w:rsidR="007025EC" w:rsidRDefault="007025EC">
            <w:pPr>
              <w:rPr>
                <w:b/>
                <w:color w:val="222222"/>
                <w:highlight w:val="white"/>
              </w:rPr>
            </w:pPr>
          </w:p>
          <w:p w:rsidR="007025EC" w:rsidRDefault="007025EC">
            <w:pPr>
              <w:rPr>
                <w:b/>
                <w:color w:val="222222"/>
                <w:highlight w:val="white"/>
              </w:rPr>
            </w:pPr>
          </w:p>
          <w:p w:rsidR="007025EC" w:rsidRDefault="007025EC">
            <w:pPr>
              <w:rPr>
                <w:b/>
                <w:color w:val="222222"/>
                <w:highlight w:val="white"/>
              </w:rPr>
            </w:pPr>
          </w:p>
          <w:p w:rsidR="007025EC" w:rsidRDefault="006D0D4B">
            <w:pPr>
              <w:rPr>
                <w:i/>
                <w:color w:val="222222"/>
                <w:highlight w:val="white"/>
              </w:rPr>
            </w:pPr>
            <w:r>
              <w:rPr>
                <w:i/>
                <w:color w:val="222222"/>
                <w:highlight w:val="white"/>
              </w:rPr>
              <w:t>Day Hospice Service improvement – how co-production can enhance quality of life</w:t>
            </w:r>
          </w:p>
          <w:p w:rsidR="007025EC" w:rsidRDefault="006D0D4B">
            <w:pPr>
              <w:rPr>
                <w:color w:val="222222"/>
                <w:sz w:val="18"/>
                <w:szCs w:val="18"/>
                <w:highlight w:val="white"/>
              </w:rPr>
            </w:pPr>
            <w:r>
              <w:rPr>
                <w:b/>
                <w:color w:val="222222"/>
                <w:highlight w:val="white"/>
              </w:rPr>
              <w:t xml:space="preserve">Lorna </w:t>
            </w:r>
            <w:proofErr w:type="spellStart"/>
            <w:r>
              <w:rPr>
                <w:b/>
                <w:color w:val="222222"/>
                <w:highlight w:val="white"/>
              </w:rPr>
              <w:t>Hollowood</w:t>
            </w:r>
            <w:proofErr w:type="spellEnd"/>
            <w:r>
              <w:rPr>
                <w:b/>
                <w:color w:val="222222"/>
                <w:highlight w:val="white"/>
              </w:rPr>
              <w:t>,</w:t>
            </w:r>
            <w:r>
              <w:rPr>
                <w:b/>
                <w:color w:val="222222"/>
                <w:sz w:val="18"/>
                <w:szCs w:val="18"/>
                <w:highlight w:val="white"/>
              </w:rPr>
              <w:t xml:space="preserve">             </w:t>
            </w:r>
            <w:r>
              <w:rPr>
                <w:color w:val="222222"/>
                <w:sz w:val="18"/>
                <w:szCs w:val="18"/>
                <w:highlight w:val="white"/>
              </w:rPr>
              <w:t>Lecture in adult nursing</w:t>
            </w:r>
          </w:p>
        </w:tc>
      </w:tr>
      <w:tr w:rsidR="007025EC">
        <w:trPr>
          <w:trHeight w:val="360"/>
        </w:trPr>
        <w:tc>
          <w:tcPr>
            <w:tcW w:w="1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6" w:type="dxa"/>
              <w:left w:w="68" w:type="dxa"/>
              <w:bottom w:w="0" w:type="dxa"/>
              <w:right w:w="68" w:type="dxa"/>
            </w:tcMar>
            <w:vAlign w:val="center"/>
          </w:tcPr>
          <w:p w:rsidR="007025EC" w:rsidRDefault="006D0D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14:20 - 14:55</w:t>
            </w:r>
          </w:p>
        </w:tc>
        <w:tc>
          <w:tcPr>
            <w:tcW w:w="43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6" w:type="dxa"/>
              <w:left w:w="68" w:type="dxa"/>
              <w:bottom w:w="0" w:type="dxa"/>
              <w:right w:w="68" w:type="dxa"/>
            </w:tcMar>
          </w:tcPr>
          <w:p w:rsidR="007025EC" w:rsidRDefault="006D0D4B">
            <w:pPr>
              <w:rPr>
                <w:b/>
              </w:rPr>
            </w:pPr>
            <w:r>
              <w:rPr>
                <w:b/>
              </w:rPr>
              <w:t>Break out session 3</w:t>
            </w:r>
          </w:p>
          <w:p w:rsidR="007025EC" w:rsidRDefault="007025EC"/>
          <w:p w:rsidR="007025EC" w:rsidRDefault="007025EC"/>
          <w:p w:rsidR="007025EC" w:rsidRDefault="006D0D4B">
            <w:pPr>
              <w:rPr>
                <w:i/>
              </w:rPr>
            </w:pPr>
            <w:r>
              <w:rPr>
                <w:color w:val="222222"/>
                <w:highlight w:val="white"/>
              </w:rPr>
              <w:t xml:space="preserve"> </w:t>
            </w:r>
            <w:r>
              <w:rPr>
                <w:i/>
                <w:color w:val="222222"/>
                <w:highlight w:val="white"/>
              </w:rPr>
              <w:t>An Introduction to the Early Contact Service &amp; Extended Eligibility of non NHS Research</w:t>
            </w:r>
          </w:p>
          <w:p w:rsidR="007025EC" w:rsidRDefault="006D0D4B">
            <w:pPr>
              <w:rPr>
                <w:sz w:val="18"/>
                <w:szCs w:val="18"/>
              </w:rPr>
            </w:pPr>
            <w:r>
              <w:rPr>
                <w:b/>
              </w:rPr>
              <w:t xml:space="preserve">Dr. </w:t>
            </w:r>
            <w:proofErr w:type="spellStart"/>
            <w:r>
              <w:rPr>
                <w:b/>
              </w:rPr>
              <w:t>Mobeena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Naz</w:t>
            </w:r>
            <w:proofErr w:type="spellEnd"/>
            <w:r>
              <w:t xml:space="preserve">  </w:t>
            </w:r>
            <w:r>
              <w:rPr>
                <w:color w:val="222222"/>
                <w:sz w:val="18"/>
                <w:szCs w:val="18"/>
                <w:highlight w:val="white"/>
              </w:rPr>
              <w:t xml:space="preserve">Study Support Manager </w:t>
            </w:r>
            <w:r>
              <w:rPr>
                <w:sz w:val="18"/>
                <w:szCs w:val="18"/>
              </w:rPr>
              <w:t>(NIHR Clinical Research Network West Midlands)</w:t>
            </w:r>
          </w:p>
        </w:tc>
        <w:tc>
          <w:tcPr>
            <w:tcW w:w="45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6" w:type="dxa"/>
              <w:left w:w="68" w:type="dxa"/>
              <w:bottom w:w="0" w:type="dxa"/>
              <w:right w:w="68" w:type="dxa"/>
            </w:tcMar>
          </w:tcPr>
          <w:p w:rsidR="007025EC" w:rsidRDefault="006D0D4B">
            <w:pPr>
              <w:rPr>
                <w:b/>
              </w:rPr>
            </w:pPr>
            <w:proofErr w:type="spellStart"/>
            <w:r>
              <w:rPr>
                <w:b/>
              </w:rPr>
              <w:t>Break out</w:t>
            </w:r>
            <w:proofErr w:type="spellEnd"/>
            <w:r>
              <w:rPr>
                <w:b/>
              </w:rPr>
              <w:t xml:space="preserve"> sessions 4</w:t>
            </w:r>
          </w:p>
          <w:p w:rsidR="007025EC" w:rsidRDefault="007025EC">
            <w:pPr>
              <w:rPr>
                <w:b/>
              </w:rPr>
            </w:pPr>
          </w:p>
          <w:p w:rsidR="007025EC" w:rsidRDefault="006D0D4B">
            <w:r>
              <w:rPr>
                <w:i/>
              </w:rPr>
              <w:t xml:space="preserve">Right time, Right place, Right professional: A review of community palliative care team triage process.  </w:t>
            </w:r>
            <w:r>
              <w:t xml:space="preserve">                    </w:t>
            </w:r>
          </w:p>
          <w:p w:rsidR="007025EC" w:rsidRDefault="006D0D4B">
            <w:pPr>
              <w:rPr>
                <w:sz w:val="18"/>
                <w:szCs w:val="18"/>
              </w:rPr>
            </w:pPr>
            <w:r>
              <w:rPr>
                <w:b/>
              </w:rPr>
              <w:t>Dr Hazel Coop</w:t>
            </w:r>
            <w:r>
              <w:t xml:space="preserve">,               </w:t>
            </w:r>
            <w:r>
              <w:rPr>
                <w:sz w:val="18"/>
                <w:szCs w:val="18"/>
              </w:rPr>
              <w:t>ST5 Palliative Medicine</w:t>
            </w:r>
          </w:p>
          <w:p w:rsidR="007025EC" w:rsidRDefault="007025EC">
            <w:pPr>
              <w:rPr>
                <w:sz w:val="18"/>
                <w:szCs w:val="18"/>
              </w:rPr>
            </w:pPr>
          </w:p>
          <w:p w:rsidR="007025EC" w:rsidRDefault="006D0D4B">
            <w:r>
              <w:rPr>
                <w:i/>
              </w:rPr>
              <w:t xml:space="preserve">Bereavement telephone calls in a community palliative care setting: a quality improvement project. </w:t>
            </w:r>
            <w:r>
              <w:t xml:space="preserve">                          </w:t>
            </w:r>
          </w:p>
          <w:p w:rsidR="007025EC" w:rsidRDefault="006D0D4B">
            <w:r>
              <w:rPr>
                <w:b/>
              </w:rPr>
              <w:t>Dr Beverley Clarke</w:t>
            </w:r>
            <w:r>
              <w:t xml:space="preserve">,  </w:t>
            </w:r>
            <w:r>
              <w:rPr>
                <w:sz w:val="18"/>
                <w:szCs w:val="18"/>
              </w:rPr>
              <w:t xml:space="preserve"> Palliative medicine registrar</w:t>
            </w:r>
          </w:p>
        </w:tc>
      </w:tr>
      <w:tr w:rsidR="007025EC">
        <w:trPr>
          <w:trHeight w:val="360"/>
        </w:trPr>
        <w:tc>
          <w:tcPr>
            <w:tcW w:w="1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6" w:type="dxa"/>
              <w:left w:w="68" w:type="dxa"/>
              <w:bottom w:w="0" w:type="dxa"/>
              <w:right w:w="68" w:type="dxa"/>
            </w:tcMar>
            <w:vAlign w:val="center"/>
          </w:tcPr>
          <w:p w:rsidR="007025EC" w:rsidRDefault="006D0D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14:55  - 15:15</w:t>
            </w:r>
          </w:p>
          <w:p w:rsidR="007025EC" w:rsidRDefault="007025EC">
            <w:pPr>
              <w:rPr>
                <w:sz w:val="20"/>
                <w:szCs w:val="20"/>
              </w:rPr>
            </w:pPr>
          </w:p>
        </w:tc>
        <w:tc>
          <w:tcPr>
            <w:tcW w:w="43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6" w:type="dxa"/>
              <w:left w:w="68" w:type="dxa"/>
              <w:bottom w:w="0" w:type="dxa"/>
              <w:right w:w="68" w:type="dxa"/>
            </w:tcMar>
          </w:tcPr>
          <w:p w:rsidR="007025EC" w:rsidRDefault="006D0D4B">
            <w:pPr>
              <w:rPr>
                <w:b/>
              </w:rPr>
            </w:pPr>
            <w:proofErr w:type="spellStart"/>
            <w:r>
              <w:rPr>
                <w:b/>
              </w:rPr>
              <w:t>Break out</w:t>
            </w:r>
            <w:proofErr w:type="spellEnd"/>
            <w:r>
              <w:rPr>
                <w:b/>
              </w:rPr>
              <w:t xml:space="preserve"> sessions 5</w:t>
            </w:r>
          </w:p>
          <w:p w:rsidR="007025EC" w:rsidRDefault="007025EC"/>
          <w:p w:rsidR="007025EC" w:rsidRDefault="006D0D4B">
            <w:r>
              <w:rPr>
                <w:i/>
              </w:rPr>
              <w:t xml:space="preserve">Can Virtual </w:t>
            </w:r>
            <w:proofErr w:type="gramStart"/>
            <w:r>
              <w:rPr>
                <w:i/>
              </w:rPr>
              <w:t>Reality(</w:t>
            </w:r>
            <w:proofErr w:type="gramEnd"/>
            <w:r>
              <w:rPr>
                <w:i/>
              </w:rPr>
              <w:t xml:space="preserve">VR) Guided Meditation help reduce reliance on opioids?   </w:t>
            </w:r>
            <w:r>
              <w:t xml:space="preserve">           </w:t>
            </w:r>
          </w:p>
          <w:p w:rsidR="007025EC" w:rsidRDefault="006D0D4B">
            <w:r>
              <w:rPr>
                <w:b/>
              </w:rPr>
              <w:t xml:space="preserve">Dr Sheila </w:t>
            </w:r>
            <w:proofErr w:type="spellStart"/>
            <w:r>
              <w:rPr>
                <w:b/>
              </w:rPr>
              <w:t>Popert</w:t>
            </w:r>
            <w:proofErr w:type="spellEnd"/>
            <w:r>
              <w:t>,</w:t>
            </w:r>
          </w:p>
          <w:p w:rsidR="007025EC" w:rsidRDefault="006D0D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Consultant in Palliative Medicine</w:t>
            </w:r>
          </w:p>
          <w:p w:rsidR="007025EC" w:rsidRDefault="007025EC"/>
        </w:tc>
        <w:tc>
          <w:tcPr>
            <w:tcW w:w="45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6" w:type="dxa"/>
              <w:left w:w="68" w:type="dxa"/>
              <w:bottom w:w="0" w:type="dxa"/>
              <w:right w:w="68" w:type="dxa"/>
            </w:tcMar>
          </w:tcPr>
          <w:p w:rsidR="007025EC" w:rsidRDefault="006D0D4B">
            <w:pPr>
              <w:rPr>
                <w:b/>
              </w:rPr>
            </w:pPr>
            <w:proofErr w:type="spellStart"/>
            <w:r>
              <w:rPr>
                <w:b/>
              </w:rPr>
              <w:t>Break out</w:t>
            </w:r>
            <w:proofErr w:type="spellEnd"/>
            <w:r>
              <w:rPr>
                <w:b/>
              </w:rPr>
              <w:t xml:space="preserve"> sessions 6</w:t>
            </w:r>
          </w:p>
          <w:p w:rsidR="007025EC" w:rsidRDefault="007025EC">
            <w:pPr>
              <w:rPr>
                <w:b/>
              </w:rPr>
            </w:pPr>
          </w:p>
          <w:p w:rsidR="007025EC" w:rsidRDefault="006D0D4B">
            <w:pPr>
              <w:rPr>
                <w:i/>
              </w:rPr>
            </w:pPr>
            <w:r>
              <w:rPr>
                <w:i/>
              </w:rPr>
              <w:t xml:space="preserve">Embracing informal </w:t>
            </w:r>
            <w:proofErr w:type="spellStart"/>
            <w:r>
              <w:rPr>
                <w:i/>
              </w:rPr>
              <w:t>carers</w:t>
            </w:r>
            <w:proofErr w:type="spellEnd"/>
            <w:r>
              <w:rPr>
                <w:i/>
              </w:rPr>
              <w:t xml:space="preserve"> as part of the healthcare team                 </w:t>
            </w:r>
          </w:p>
          <w:p w:rsidR="007025EC" w:rsidRDefault="006D0D4B">
            <w:pPr>
              <w:rPr>
                <w:sz w:val="18"/>
                <w:szCs w:val="18"/>
              </w:rPr>
            </w:pPr>
            <w:r>
              <w:rPr>
                <w:b/>
              </w:rPr>
              <w:t>Vanessa Gibson</w:t>
            </w:r>
            <w:r>
              <w:t xml:space="preserve">,           </w:t>
            </w:r>
            <w:r>
              <w:rPr>
                <w:sz w:val="18"/>
                <w:szCs w:val="18"/>
              </w:rPr>
              <w:t>Care Development Lead</w:t>
            </w:r>
          </w:p>
        </w:tc>
      </w:tr>
      <w:tr w:rsidR="007025EC">
        <w:trPr>
          <w:trHeight w:val="540"/>
        </w:trPr>
        <w:tc>
          <w:tcPr>
            <w:tcW w:w="1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6" w:type="dxa"/>
              <w:left w:w="68" w:type="dxa"/>
              <w:bottom w:w="0" w:type="dxa"/>
              <w:right w:w="68" w:type="dxa"/>
            </w:tcMar>
            <w:vAlign w:val="center"/>
          </w:tcPr>
          <w:p w:rsidR="007025EC" w:rsidRDefault="006D0D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15:15 − 15:45</w:t>
            </w:r>
          </w:p>
        </w:tc>
        <w:tc>
          <w:tcPr>
            <w:tcW w:w="43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6" w:type="dxa"/>
              <w:left w:w="68" w:type="dxa"/>
              <w:bottom w:w="0" w:type="dxa"/>
              <w:right w:w="68" w:type="dxa"/>
            </w:tcMar>
          </w:tcPr>
          <w:p w:rsidR="007025EC" w:rsidRDefault="006D0D4B">
            <w:pPr>
              <w:spacing w:after="240"/>
            </w:pPr>
            <w:r>
              <w:t xml:space="preserve">                                                     Tea/Coffee with Home Baked Cookies</w:t>
            </w:r>
          </w:p>
          <w:p w:rsidR="007025EC" w:rsidRDefault="006D0D4B">
            <w:pPr>
              <w:ind w:left="33"/>
            </w:pPr>
            <w:r>
              <w:t>Evaluation of day and Close</w:t>
            </w:r>
          </w:p>
        </w:tc>
        <w:tc>
          <w:tcPr>
            <w:tcW w:w="45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6" w:type="dxa"/>
              <w:left w:w="68" w:type="dxa"/>
              <w:bottom w:w="0" w:type="dxa"/>
              <w:right w:w="68" w:type="dxa"/>
            </w:tcMar>
          </w:tcPr>
          <w:p w:rsidR="007025EC" w:rsidRDefault="007025EC">
            <w:pPr>
              <w:rPr>
                <w:b/>
              </w:rPr>
            </w:pPr>
          </w:p>
          <w:p w:rsidR="007025EC" w:rsidRDefault="006D0D4B">
            <w:r>
              <w:rPr>
                <w:b/>
              </w:rPr>
              <w:t xml:space="preserve">Dr Clare Marlow, </w:t>
            </w:r>
            <w:r>
              <w:rPr>
                <w:color w:val="222222"/>
                <w:sz w:val="18"/>
                <w:szCs w:val="18"/>
                <w:highlight w:val="white"/>
              </w:rPr>
              <w:t>Consultant in Palliative Medicine</w:t>
            </w:r>
            <w:r>
              <w:rPr>
                <w:sz w:val="20"/>
                <w:szCs w:val="20"/>
              </w:rPr>
              <w:t xml:space="preserve"> </w:t>
            </w:r>
            <w:r>
              <w:t xml:space="preserve">  </w:t>
            </w:r>
          </w:p>
          <w:p w:rsidR="007025EC" w:rsidRDefault="006D0D4B">
            <w:pPr>
              <w:jc w:val="center"/>
            </w:pPr>
            <w:r>
              <w:t>&amp;</w:t>
            </w:r>
          </w:p>
          <w:p w:rsidR="007025EC" w:rsidRDefault="006D0D4B">
            <w:pPr>
              <w:rPr>
                <w:sz w:val="18"/>
                <w:szCs w:val="18"/>
              </w:rPr>
            </w:pPr>
            <w:r>
              <w:rPr>
                <w:b/>
              </w:rPr>
              <w:t xml:space="preserve">Dr Mike </w:t>
            </w:r>
            <w:r>
              <w:rPr>
                <w:b/>
                <w:color w:val="202124"/>
              </w:rPr>
              <w:t>Macfarlane</w:t>
            </w:r>
            <w:r>
              <w:rPr>
                <w:color w:val="202124"/>
              </w:rPr>
              <w:t xml:space="preserve">, </w:t>
            </w:r>
            <w:proofErr w:type="spellStart"/>
            <w:r>
              <w:rPr>
                <w:color w:val="202124"/>
                <w:sz w:val="18"/>
                <w:szCs w:val="18"/>
                <w:highlight w:val="white"/>
              </w:rPr>
              <w:t>StR</w:t>
            </w:r>
            <w:proofErr w:type="spellEnd"/>
            <w:r>
              <w:rPr>
                <w:color w:val="202124"/>
                <w:sz w:val="18"/>
                <w:szCs w:val="18"/>
                <w:highlight w:val="white"/>
              </w:rPr>
              <w:t xml:space="preserve"> in Palliative Medicine</w:t>
            </w:r>
          </w:p>
          <w:p w:rsidR="007025EC" w:rsidRDefault="007025EC"/>
        </w:tc>
      </w:tr>
    </w:tbl>
    <w:p w:rsidR="007025EC" w:rsidRDefault="007025EC">
      <w:pPr>
        <w:jc w:val="center"/>
        <w:rPr>
          <w:b/>
          <w:color w:val="FF0000"/>
          <w:sz w:val="28"/>
          <w:szCs w:val="28"/>
        </w:rPr>
      </w:pPr>
    </w:p>
    <w:p w:rsidR="007025EC" w:rsidRDefault="007025EC">
      <w:pPr>
        <w:jc w:val="center"/>
        <w:rPr>
          <w:b/>
          <w:color w:val="FF0000"/>
          <w:sz w:val="28"/>
          <w:szCs w:val="28"/>
        </w:rPr>
      </w:pPr>
    </w:p>
    <w:p w:rsidR="007025EC" w:rsidRDefault="006D0D4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FF0000"/>
          <w:sz w:val="28"/>
          <w:szCs w:val="28"/>
        </w:rPr>
        <w:t xml:space="preserve">Hosted by NIHR Clinical Research Network West Midlands </w:t>
      </w:r>
      <w:r>
        <w:rPr>
          <w:b/>
          <w:color w:val="FF0000"/>
          <w:sz w:val="28"/>
          <w:szCs w:val="28"/>
        </w:rPr>
        <w:br/>
      </w:r>
    </w:p>
    <w:p w:rsidR="007025EC" w:rsidRDefault="007025EC">
      <w:pPr>
        <w:rPr>
          <w:rFonts w:ascii="Cambria" w:eastAsia="Cambria" w:hAnsi="Cambria" w:cs="Cambria"/>
          <w:sz w:val="24"/>
          <w:szCs w:val="24"/>
        </w:rPr>
      </w:pPr>
      <w:bookmarkStart w:id="1" w:name="_gjdgxs" w:colFirst="0" w:colLast="0"/>
      <w:bookmarkEnd w:id="1"/>
    </w:p>
    <w:p w:rsidR="007025EC" w:rsidRDefault="007025EC">
      <w:pPr>
        <w:pBdr>
          <w:top w:val="nil"/>
          <w:left w:val="nil"/>
          <w:bottom w:val="nil"/>
          <w:right w:val="nil"/>
          <w:between w:val="nil"/>
        </w:pBdr>
      </w:pPr>
    </w:p>
    <w:sectPr w:rsidR="007025E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3" w:right="1133" w:bottom="1133" w:left="1133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52C7" w:rsidRDefault="005B52C7">
      <w:r>
        <w:separator/>
      </w:r>
    </w:p>
  </w:endnote>
  <w:endnote w:type="continuationSeparator" w:id="0">
    <w:p w:rsidR="005B52C7" w:rsidRDefault="005B5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25EC" w:rsidRDefault="006D0D4B">
    <w:pPr>
      <w:tabs>
        <w:tab w:val="center" w:pos="4153"/>
        <w:tab w:val="right" w:pos="8306"/>
      </w:tabs>
      <w:spacing w:after="709"/>
      <w:jc w:val="right"/>
      <w:rPr>
        <w:i/>
        <w:sz w:val="18"/>
        <w:szCs w:val="18"/>
      </w:rPr>
    </w:pPr>
    <w:r>
      <w:t>Delivering research to make patients, and the NHS, better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25EC" w:rsidRDefault="006D0D4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709"/>
      <w:jc w:val="right"/>
    </w:pPr>
    <w:r>
      <w:t>Delivering research to make patients, and the NHS, better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52C7" w:rsidRDefault="005B52C7">
      <w:r>
        <w:separator/>
      </w:r>
    </w:p>
  </w:footnote>
  <w:footnote w:type="continuationSeparator" w:id="0">
    <w:p w:rsidR="005B52C7" w:rsidRDefault="005B52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25EC" w:rsidRDefault="006D0D4B">
    <w:pPr>
      <w:pBdr>
        <w:top w:val="nil"/>
        <w:left w:val="nil"/>
        <w:bottom w:val="nil"/>
        <w:right w:val="nil"/>
        <w:between w:val="nil"/>
      </w:pBdr>
      <w:tabs>
        <w:tab w:val="right" w:pos="9639"/>
      </w:tabs>
    </w:pPr>
    <w:r>
      <w:rPr>
        <w:noProof/>
        <w:lang w:val="en-GB"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margin">
                <wp:posOffset>5575300</wp:posOffset>
              </wp:positionH>
              <wp:positionV relativeFrom="paragraph">
                <wp:posOffset>-393699</wp:posOffset>
              </wp:positionV>
              <wp:extent cx="647700" cy="254000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024373" y="3655223"/>
                        <a:ext cx="643255" cy="2495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7025EC" w:rsidRDefault="007025EC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pict>
            <v:rect id="Rectangle 1" o:spid="_x0000_s1026" style="position:absolute;margin-left:439pt;margin-top:-31pt;width:51pt;height:20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" stroked="f">
              <v:textbox inset="2.53958mm,2.53958mm,2.53958mm,2.53958mm">
                <w:txbxContent>
                  <w:p w:rsidR="007025EC" w:rsidRDefault="007025EC">
                    <w:pPr>
                      <w:textDirection w:val="btLr"/>
                    </w:pPr>
                  </w:p>
                </w:txbxContent>
              </v:textbox>
              <w10:wrap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25EC" w:rsidRDefault="006D0D4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-1134"/>
      <w:jc w:val="right"/>
      <w:rPr>
        <w:rFonts w:ascii="Cambria" w:eastAsia="Cambria" w:hAnsi="Cambria" w:cs="Cambria"/>
        <w:sz w:val="24"/>
        <w:szCs w:val="24"/>
      </w:rPr>
    </w:pPr>
    <w:r>
      <w:rPr>
        <w:noProof/>
        <w:lang w:val="en-GB"/>
      </w:rPr>
      <w:drawing>
        <wp:anchor distT="0" distB="0" distL="0" distR="0" simplePos="0" relativeHeight="251659264" behindDoc="0" locked="0" layoutInCell="1" hidden="0" allowOverlap="1">
          <wp:simplePos x="0" y="0"/>
          <wp:positionH relativeFrom="margin">
            <wp:posOffset>-734376</wp:posOffset>
          </wp:positionH>
          <wp:positionV relativeFrom="paragraph">
            <wp:posOffset>-66674</wp:posOffset>
          </wp:positionV>
          <wp:extent cx="7593648" cy="304800"/>
          <wp:effectExtent l="0" t="0" r="0" b="0"/>
          <wp:wrapTopAndBottom distT="0" distB="0"/>
          <wp:docPr id="3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93648" cy="304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7025EC" w:rsidRDefault="006D0D4B">
    <w:pPr>
      <w:pBdr>
        <w:top w:val="nil"/>
        <w:left w:val="nil"/>
        <w:bottom w:val="nil"/>
        <w:right w:val="nil"/>
        <w:between w:val="nil"/>
      </w:pBdr>
      <w:spacing w:line="276" w:lineRule="auto"/>
      <w:rPr>
        <w:color w:val="E1261C"/>
        <w:sz w:val="28"/>
        <w:szCs w:val="28"/>
      </w:rPr>
    </w:pPr>
    <w:r>
      <w:rPr>
        <w:noProof/>
        <w:lang w:val="en-GB"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margin">
            <wp:posOffset>4200525</wp:posOffset>
          </wp:positionH>
          <wp:positionV relativeFrom="paragraph">
            <wp:posOffset>38100</wp:posOffset>
          </wp:positionV>
          <wp:extent cx="2312035" cy="1038225"/>
          <wp:effectExtent l="0" t="0" r="0" b="0"/>
          <wp:wrapSquare wrapText="bothSides" distT="0" distB="0" distL="114300" distR="114300"/>
          <wp:docPr id="2" name="image6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jpg"/>
                  <pic:cNvPicPr preferRelativeResize="0"/>
                </pic:nvPicPr>
                <pic:blipFill>
                  <a:blip r:embed="rId2"/>
                  <a:srcRect l="25397" t="9150" r="3235" b="19607"/>
                  <a:stretch>
                    <a:fillRect/>
                  </a:stretch>
                </pic:blipFill>
                <pic:spPr>
                  <a:xfrm>
                    <a:off x="0" y="0"/>
                    <a:ext cx="2312035" cy="1038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7025EC" w:rsidRDefault="006D0D4B">
    <w:pPr>
      <w:pBdr>
        <w:top w:val="nil"/>
        <w:left w:val="nil"/>
        <w:bottom w:val="nil"/>
        <w:right w:val="nil"/>
        <w:between w:val="nil"/>
      </w:pBdr>
      <w:spacing w:line="276" w:lineRule="auto"/>
      <w:rPr>
        <w:color w:val="E1261C"/>
        <w:sz w:val="28"/>
        <w:szCs w:val="28"/>
      </w:rPr>
    </w:pPr>
    <w:r>
      <w:rPr>
        <w:color w:val="E1261C"/>
        <w:sz w:val="28"/>
        <w:szCs w:val="28"/>
      </w:rPr>
      <w:t>Clinical Research Network</w:t>
    </w:r>
  </w:p>
  <w:p w:rsidR="007025EC" w:rsidRDefault="006D0D4B">
    <w:pPr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mbria" w:eastAsia="Cambria" w:hAnsi="Cambria" w:cs="Cambria"/>
        <w:sz w:val="28"/>
        <w:szCs w:val="28"/>
      </w:rPr>
    </w:pPr>
    <w:r>
      <w:rPr>
        <w:color w:val="E1261C"/>
        <w:sz w:val="28"/>
        <w:szCs w:val="28"/>
      </w:rPr>
      <w:t>West Midlands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5EC"/>
    <w:rsid w:val="0015683A"/>
    <w:rsid w:val="00305C73"/>
    <w:rsid w:val="005B52C7"/>
    <w:rsid w:val="006D0D4B"/>
    <w:rsid w:val="007025EC"/>
    <w:rsid w:val="00D91BC3"/>
    <w:rsid w:val="00E8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EA0B14E-7ECD-4EC0-96EA-01F5E6F17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outlineLvl w:val="0"/>
    </w:pPr>
    <w:rPr>
      <w:b/>
    </w:rPr>
  </w:style>
  <w:style w:type="paragraph" w:styleId="Heading2">
    <w:name w:val="heading 2"/>
    <w:basedOn w:val="Normal"/>
    <w:next w:val="Normal"/>
    <w:pPr>
      <w:keepNext/>
      <w:keepLines/>
      <w:ind w:left="-180" w:firstLine="180"/>
      <w:outlineLvl w:val="1"/>
    </w:pPr>
    <w:rPr>
      <w:b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91B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B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Wolverhampton Hospital Trust</Company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Rachael Dyke</dc:creator>
  <cp:lastModifiedBy>Ally Duncan</cp:lastModifiedBy>
  <cp:revision>2</cp:revision>
  <dcterms:created xsi:type="dcterms:W3CDTF">2019-04-07T15:10:00Z</dcterms:created>
  <dcterms:modified xsi:type="dcterms:W3CDTF">2019-04-07T15:10:00Z</dcterms:modified>
</cp:coreProperties>
</file>